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D21A" w14:textId="77777777" w:rsidR="0011398F" w:rsidRDefault="0011398F" w:rsidP="0011398F">
      <w:pPr>
        <w:jc w:val="center"/>
        <w:rPr>
          <w:rFonts w:cs="Arial"/>
          <w:b/>
          <w:bCs/>
          <w:sz w:val="96"/>
          <w:szCs w:val="96"/>
        </w:rPr>
      </w:pPr>
      <w:r w:rsidRPr="001B6E97">
        <w:rPr>
          <w:noProof/>
        </w:rPr>
        <w:drawing>
          <wp:inline distT="0" distB="0" distL="0" distR="0" wp14:anchorId="7572DD0E" wp14:editId="52975F24">
            <wp:extent cx="2871387" cy="2040985"/>
            <wp:effectExtent l="0" t="0" r="5715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1176" cy="20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2BA36" w14:textId="3C2DE5F6" w:rsidR="0011398F" w:rsidRPr="001B6E97" w:rsidRDefault="0011398F" w:rsidP="0011398F">
      <w:pPr>
        <w:jc w:val="center"/>
        <w:rPr>
          <w:rFonts w:cs="Arial"/>
          <w:b/>
          <w:bCs/>
          <w:sz w:val="56"/>
          <w:szCs w:val="56"/>
        </w:rPr>
      </w:pPr>
      <w:r w:rsidRPr="001B6E97">
        <w:rPr>
          <w:rFonts w:cs="Arial"/>
          <w:b/>
          <w:bCs/>
          <w:sz w:val="96"/>
          <w:szCs w:val="96"/>
        </w:rPr>
        <w:t>S</w:t>
      </w:r>
      <w:r w:rsidRPr="001B6E97">
        <w:rPr>
          <w:rFonts w:cs="Arial"/>
          <w:b/>
          <w:bCs/>
          <w:sz w:val="56"/>
          <w:szCs w:val="56"/>
        </w:rPr>
        <w:t>cotland</w:t>
      </w:r>
    </w:p>
    <w:p w14:paraId="1DA0C0D2" w14:textId="77777777" w:rsidR="0011398F" w:rsidRDefault="0011398F" w:rsidP="0011398F">
      <w:pPr>
        <w:jc w:val="center"/>
        <w:rPr>
          <w:rFonts w:cs="Arial"/>
          <w:b/>
          <w:bCs/>
          <w:sz w:val="56"/>
          <w:szCs w:val="56"/>
        </w:rPr>
      </w:pPr>
      <w:r w:rsidRPr="001B6E97">
        <w:rPr>
          <w:rFonts w:cs="Arial"/>
          <w:b/>
          <w:bCs/>
          <w:sz w:val="96"/>
          <w:szCs w:val="96"/>
        </w:rPr>
        <w:t>T</w:t>
      </w:r>
      <w:r w:rsidRPr="001B6E97">
        <w:rPr>
          <w:rFonts w:cs="Arial"/>
          <w:b/>
          <w:bCs/>
          <w:sz w:val="56"/>
          <w:szCs w:val="56"/>
        </w:rPr>
        <w:t>rip</w:t>
      </w:r>
    </w:p>
    <w:p w14:paraId="5ADC0063" w14:textId="5153F9BE" w:rsidR="0011398F" w:rsidRDefault="0011398F" w:rsidP="0011398F">
      <w:pPr>
        <w:jc w:val="center"/>
      </w:pPr>
      <w:r w:rsidRPr="001B6E97">
        <w:rPr>
          <w:rFonts w:cs="Arial"/>
          <w:b/>
          <w:bCs/>
          <w:sz w:val="96"/>
          <w:szCs w:val="96"/>
        </w:rPr>
        <w:t>I</w:t>
      </w:r>
      <w:r w:rsidRPr="001B6E97">
        <w:rPr>
          <w:rFonts w:cs="Arial"/>
          <w:b/>
          <w:bCs/>
          <w:sz w:val="56"/>
          <w:szCs w:val="56"/>
        </w:rPr>
        <w:t>tinerary</w:t>
      </w:r>
    </w:p>
    <w:p w14:paraId="073B91F0" w14:textId="7E94A737" w:rsidR="009429D3" w:rsidRPr="00B60615" w:rsidRDefault="00B60615" w:rsidP="00B60615">
      <w:pPr>
        <w:rPr>
          <w:b/>
          <w:bCs/>
          <w:u w:val="single"/>
        </w:rPr>
      </w:pPr>
      <w:bookmarkStart w:id="0" w:name="_Hlk98173173"/>
      <w:r w:rsidRPr="00B60615">
        <w:rPr>
          <w:b/>
          <w:bCs/>
          <w:u w:val="single"/>
        </w:rPr>
        <w:t xml:space="preserve">Itinerary </w:t>
      </w:r>
    </w:p>
    <w:bookmarkEnd w:id="0"/>
    <w:tbl>
      <w:tblPr>
        <w:tblStyle w:val="TableGrid"/>
        <w:tblW w:w="8947" w:type="dxa"/>
        <w:tblLook w:val="04A0" w:firstRow="1" w:lastRow="0" w:firstColumn="1" w:lastColumn="0" w:noHBand="0" w:noVBand="1"/>
      </w:tblPr>
      <w:tblGrid>
        <w:gridCol w:w="1254"/>
        <w:gridCol w:w="3642"/>
        <w:gridCol w:w="4051"/>
      </w:tblGrid>
      <w:tr w:rsidR="009429D3" w14:paraId="040B177D" w14:textId="77777777" w:rsidTr="001D485C">
        <w:trPr>
          <w:trHeight w:val="535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2183" w14:textId="77777777" w:rsidR="009429D3" w:rsidRDefault="009429D3" w:rsidP="00075B33">
            <w:pPr>
              <w:jc w:val="right"/>
            </w:pPr>
          </w:p>
        </w:tc>
        <w:tc>
          <w:tcPr>
            <w:tcW w:w="3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5997BF" w14:textId="565B0FE9" w:rsidR="009429D3" w:rsidRPr="009429D3" w:rsidRDefault="009429D3" w:rsidP="00075B33">
            <w:pPr>
              <w:jc w:val="right"/>
              <w:rPr>
                <w:b/>
                <w:bCs/>
                <w:sz w:val="28"/>
                <w:szCs w:val="24"/>
              </w:rPr>
            </w:pPr>
            <w:r w:rsidRPr="009429D3">
              <w:rPr>
                <w:b/>
                <w:bCs/>
                <w:sz w:val="28"/>
                <w:szCs w:val="24"/>
              </w:rPr>
              <w:t>Location/Activity</w:t>
            </w:r>
          </w:p>
        </w:tc>
        <w:tc>
          <w:tcPr>
            <w:tcW w:w="4051" w:type="dxa"/>
            <w:shd w:val="clear" w:color="auto" w:fill="auto"/>
            <w:vAlign w:val="bottom"/>
          </w:tcPr>
          <w:p w14:paraId="4F1F6FA6" w14:textId="0BF946F1" w:rsidR="009429D3" w:rsidRPr="009429D3" w:rsidRDefault="009429D3" w:rsidP="00075B33">
            <w:pPr>
              <w:jc w:val="right"/>
              <w:rPr>
                <w:b/>
                <w:bCs/>
                <w:sz w:val="28"/>
                <w:szCs w:val="24"/>
              </w:rPr>
            </w:pPr>
            <w:r w:rsidRPr="009429D3">
              <w:rPr>
                <w:b/>
                <w:bCs/>
                <w:sz w:val="28"/>
                <w:szCs w:val="24"/>
              </w:rPr>
              <w:t>Description</w:t>
            </w:r>
          </w:p>
        </w:tc>
      </w:tr>
      <w:tr w:rsidR="001D2AE6" w14:paraId="52088248" w14:textId="77777777" w:rsidTr="00075B33">
        <w:trPr>
          <w:trHeight w:val="778"/>
        </w:trPr>
        <w:tc>
          <w:tcPr>
            <w:tcW w:w="1254" w:type="dxa"/>
            <w:tcBorders>
              <w:top w:val="single" w:sz="4" w:space="0" w:color="auto"/>
            </w:tcBorders>
            <w:vAlign w:val="bottom"/>
          </w:tcPr>
          <w:p w14:paraId="73D011ED" w14:textId="5F42F0DC" w:rsidR="001D2AE6" w:rsidRDefault="001D2AE6" w:rsidP="00075B33">
            <w:pPr>
              <w:jc w:val="right"/>
            </w:pPr>
            <w:r>
              <w:t>Day 1</w:t>
            </w:r>
          </w:p>
        </w:tc>
        <w:tc>
          <w:tcPr>
            <w:tcW w:w="3642" w:type="dxa"/>
            <w:tcBorders>
              <w:top w:val="single" w:sz="4" w:space="0" w:color="auto"/>
            </w:tcBorders>
            <w:vAlign w:val="bottom"/>
          </w:tcPr>
          <w:p w14:paraId="104C93C8" w14:textId="278AC4D2" w:rsidR="001D2AE6" w:rsidRDefault="001D2AE6" w:rsidP="00075B33">
            <w:pPr>
              <w:jc w:val="right"/>
            </w:pPr>
            <w:r>
              <w:t>Arrive in Edinburgh</w:t>
            </w:r>
          </w:p>
        </w:tc>
        <w:tc>
          <w:tcPr>
            <w:tcW w:w="4051" w:type="dxa"/>
            <w:vAlign w:val="bottom"/>
          </w:tcPr>
          <w:p w14:paraId="64CE1BAC" w14:textId="77777777" w:rsidR="001D2AE6" w:rsidRDefault="001D2AE6" w:rsidP="00075B33">
            <w:pPr>
              <w:jc w:val="right"/>
            </w:pPr>
          </w:p>
        </w:tc>
      </w:tr>
      <w:tr w:rsidR="001D2AE6" w14:paraId="66D66ED0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2B7AD41B" w14:textId="682F23D5" w:rsidR="001D2AE6" w:rsidRDefault="001D2AE6" w:rsidP="00075B33">
            <w:pPr>
              <w:jc w:val="right"/>
            </w:pPr>
            <w:r>
              <w:t>Day 2</w:t>
            </w:r>
          </w:p>
        </w:tc>
        <w:tc>
          <w:tcPr>
            <w:tcW w:w="3642" w:type="dxa"/>
            <w:vAlign w:val="bottom"/>
          </w:tcPr>
          <w:p w14:paraId="2227E262" w14:textId="29A24A47" w:rsidR="001D2AE6" w:rsidRDefault="001D2AE6" w:rsidP="00075B33">
            <w:pPr>
              <w:jc w:val="right"/>
            </w:pPr>
            <w:r>
              <w:t>Edinburgh</w:t>
            </w:r>
          </w:p>
        </w:tc>
        <w:tc>
          <w:tcPr>
            <w:tcW w:w="4051" w:type="dxa"/>
            <w:vAlign w:val="bottom"/>
          </w:tcPr>
          <w:p w14:paraId="6F248385" w14:textId="77777777" w:rsidR="001D2AE6" w:rsidRDefault="001D2AE6" w:rsidP="00075B33">
            <w:pPr>
              <w:jc w:val="right"/>
            </w:pPr>
          </w:p>
        </w:tc>
      </w:tr>
      <w:tr w:rsidR="001D2AE6" w14:paraId="77F0EA79" w14:textId="77777777" w:rsidTr="00075B33">
        <w:trPr>
          <w:trHeight w:val="817"/>
        </w:trPr>
        <w:tc>
          <w:tcPr>
            <w:tcW w:w="1254" w:type="dxa"/>
            <w:vAlign w:val="bottom"/>
          </w:tcPr>
          <w:p w14:paraId="4B66182C" w14:textId="1204D7C3" w:rsidR="001D2AE6" w:rsidRDefault="001D2AE6" w:rsidP="00075B33">
            <w:pPr>
              <w:jc w:val="right"/>
            </w:pPr>
            <w:r>
              <w:t>Day 3</w:t>
            </w:r>
          </w:p>
        </w:tc>
        <w:tc>
          <w:tcPr>
            <w:tcW w:w="3642" w:type="dxa"/>
            <w:vAlign w:val="bottom"/>
          </w:tcPr>
          <w:p w14:paraId="26BA3E6E" w14:textId="30AE2FDE" w:rsidR="001D2AE6" w:rsidRDefault="001D2AE6" w:rsidP="00075B33">
            <w:pPr>
              <w:jc w:val="right"/>
            </w:pPr>
            <w:r>
              <w:t>Edinburgh</w:t>
            </w:r>
          </w:p>
        </w:tc>
        <w:tc>
          <w:tcPr>
            <w:tcW w:w="4051" w:type="dxa"/>
            <w:vAlign w:val="bottom"/>
          </w:tcPr>
          <w:p w14:paraId="51F9D1C2" w14:textId="77777777" w:rsidR="001D2AE6" w:rsidRDefault="001D2AE6" w:rsidP="00075B33">
            <w:pPr>
              <w:jc w:val="right"/>
            </w:pPr>
          </w:p>
        </w:tc>
      </w:tr>
      <w:tr w:rsidR="001D2AE6" w14:paraId="3A2F4217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70600C7B" w14:textId="345CBED3" w:rsidR="001D2AE6" w:rsidRDefault="009429D3" w:rsidP="00075B33">
            <w:pPr>
              <w:jc w:val="right"/>
            </w:pPr>
            <w:r>
              <w:t>Day 4</w:t>
            </w:r>
          </w:p>
        </w:tc>
        <w:tc>
          <w:tcPr>
            <w:tcW w:w="3642" w:type="dxa"/>
            <w:vAlign w:val="bottom"/>
          </w:tcPr>
          <w:p w14:paraId="2FCBB382" w14:textId="45694849" w:rsidR="001D2AE6" w:rsidRDefault="009429D3" w:rsidP="00075B33">
            <w:pPr>
              <w:jc w:val="right"/>
            </w:pPr>
            <w:r>
              <w:t>Road trip through Scotland</w:t>
            </w:r>
          </w:p>
        </w:tc>
        <w:tc>
          <w:tcPr>
            <w:tcW w:w="4051" w:type="dxa"/>
            <w:vAlign w:val="bottom"/>
          </w:tcPr>
          <w:p w14:paraId="34B26090" w14:textId="77777777" w:rsidR="001D2AE6" w:rsidRDefault="001D2AE6" w:rsidP="00075B33">
            <w:pPr>
              <w:jc w:val="right"/>
            </w:pPr>
          </w:p>
        </w:tc>
      </w:tr>
      <w:tr w:rsidR="001D2AE6" w14:paraId="7E9D5B20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420734A9" w14:textId="7B47BE6A" w:rsidR="001D2AE6" w:rsidRDefault="009429D3" w:rsidP="00075B33">
            <w:pPr>
              <w:jc w:val="right"/>
            </w:pPr>
            <w:r>
              <w:t>Day 5</w:t>
            </w:r>
          </w:p>
        </w:tc>
        <w:tc>
          <w:tcPr>
            <w:tcW w:w="3642" w:type="dxa"/>
            <w:vAlign w:val="bottom"/>
          </w:tcPr>
          <w:p w14:paraId="297C1C1A" w14:textId="42E3B5EE" w:rsidR="001D2AE6" w:rsidRDefault="009429D3" w:rsidP="00075B33">
            <w:pPr>
              <w:jc w:val="right"/>
            </w:pPr>
            <w:r>
              <w:t>Isle of Skye</w:t>
            </w:r>
          </w:p>
        </w:tc>
        <w:tc>
          <w:tcPr>
            <w:tcW w:w="4051" w:type="dxa"/>
            <w:vAlign w:val="bottom"/>
          </w:tcPr>
          <w:p w14:paraId="194EC9B8" w14:textId="77777777" w:rsidR="001D2AE6" w:rsidRDefault="001D2AE6" w:rsidP="00075B33">
            <w:pPr>
              <w:jc w:val="right"/>
            </w:pPr>
          </w:p>
        </w:tc>
      </w:tr>
      <w:tr w:rsidR="009429D3" w14:paraId="70279743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75BDDF2C" w14:textId="79214990" w:rsidR="009429D3" w:rsidRDefault="009429D3" w:rsidP="00075B33">
            <w:pPr>
              <w:jc w:val="right"/>
            </w:pPr>
            <w:r>
              <w:t>Day 6</w:t>
            </w:r>
          </w:p>
        </w:tc>
        <w:tc>
          <w:tcPr>
            <w:tcW w:w="3642" w:type="dxa"/>
            <w:vAlign w:val="bottom"/>
          </w:tcPr>
          <w:p w14:paraId="10278144" w14:textId="5A8395C1" w:rsidR="009429D3" w:rsidRDefault="009429D3" w:rsidP="00075B33">
            <w:pPr>
              <w:jc w:val="right"/>
            </w:pPr>
            <w:r>
              <w:t>Isle of Skye</w:t>
            </w:r>
          </w:p>
        </w:tc>
        <w:tc>
          <w:tcPr>
            <w:tcW w:w="4051" w:type="dxa"/>
            <w:vAlign w:val="bottom"/>
          </w:tcPr>
          <w:p w14:paraId="5696BEEE" w14:textId="77777777" w:rsidR="009429D3" w:rsidRDefault="009429D3" w:rsidP="00075B33">
            <w:pPr>
              <w:jc w:val="right"/>
            </w:pPr>
          </w:p>
        </w:tc>
      </w:tr>
      <w:tr w:rsidR="009429D3" w14:paraId="2A59274A" w14:textId="77777777" w:rsidTr="00075B33">
        <w:trPr>
          <w:trHeight w:val="817"/>
        </w:trPr>
        <w:tc>
          <w:tcPr>
            <w:tcW w:w="1254" w:type="dxa"/>
            <w:vAlign w:val="bottom"/>
          </w:tcPr>
          <w:p w14:paraId="39E2C746" w14:textId="56A5AD03" w:rsidR="009429D3" w:rsidRDefault="009429D3" w:rsidP="00075B33">
            <w:pPr>
              <w:jc w:val="right"/>
            </w:pPr>
            <w:r>
              <w:lastRenderedPageBreak/>
              <w:t>Day 7</w:t>
            </w:r>
          </w:p>
        </w:tc>
        <w:tc>
          <w:tcPr>
            <w:tcW w:w="3642" w:type="dxa"/>
            <w:vAlign w:val="bottom"/>
          </w:tcPr>
          <w:p w14:paraId="4C038B7D" w14:textId="4E91DAA8" w:rsidR="009429D3" w:rsidRDefault="009429D3" w:rsidP="00075B33">
            <w:pPr>
              <w:jc w:val="right"/>
            </w:pPr>
            <w:r>
              <w:t>Hiking</w:t>
            </w:r>
          </w:p>
        </w:tc>
        <w:tc>
          <w:tcPr>
            <w:tcW w:w="4051" w:type="dxa"/>
            <w:vAlign w:val="bottom"/>
          </w:tcPr>
          <w:p w14:paraId="3F0B2A0E" w14:textId="77777777" w:rsidR="009429D3" w:rsidRDefault="009429D3" w:rsidP="00075B33">
            <w:pPr>
              <w:jc w:val="right"/>
            </w:pPr>
          </w:p>
        </w:tc>
      </w:tr>
      <w:tr w:rsidR="009429D3" w14:paraId="224D59C8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60476705" w14:textId="4680CEFF" w:rsidR="009429D3" w:rsidRDefault="009429D3" w:rsidP="00075B33">
            <w:pPr>
              <w:jc w:val="right"/>
            </w:pPr>
            <w:r>
              <w:t>Day 8</w:t>
            </w:r>
          </w:p>
        </w:tc>
        <w:tc>
          <w:tcPr>
            <w:tcW w:w="3642" w:type="dxa"/>
            <w:vAlign w:val="bottom"/>
          </w:tcPr>
          <w:p w14:paraId="2E4820C1" w14:textId="2EC05676" w:rsidR="009429D3" w:rsidRDefault="009429D3" w:rsidP="00075B33">
            <w:pPr>
              <w:jc w:val="right"/>
            </w:pPr>
            <w:r>
              <w:t>Glencoe Valley</w:t>
            </w:r>
          </w:p>
        </w:tc>
        <w:tc>
          <w:tcPr>
            <w:tcW w:w="4051" w:type="dxa"/>
            <w:vAlign w:val="bottom"/>
          </w:tcPr>
          <w:p w14:paraId="201D6235" w14:textId="77777777" w:rsidR="009429D3" w:rsidRDefault="009429D3" w:rsidP="00075B33">
            <w:pPr>
              <w:jc w:val="right"/>
            </w:pPr>
          </w:p>
        </w:tc>
      </w:tr>
      <w:tr w:rsidR="009429D3" w14:paraId="2A3CE0FD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4B517693" w14:textId="112F06F5" w:rsidR="009429D3" w:rsidRDefault="009429D3" w:rsidP="00075B33">
            <w:pPr>
              <w:jc w:val="right"/>
            </w:pPr>
            <w:r>
              <w:t>Day 9</w:t>
            </w:r>
          </w:p>
        </w:tc>
        <w:tc>
          <w:tcPr>
            <w:tcW w:w="3642" w:type="dxa"/>
            <w:vAlign w:val="bottom"/>
          </w:tcPr>
          <w:p w14:paraId="0F3EB55B" w14:textId="2ADC9900" w:rsidR="009429D3" w:rsidRDefault="009429D3" w:rsidP="00075B33">
            <w:pPr>
              <w:jc w:val="right"/>
            </w:pPr>
            <w:r>
              <w:t>Glasgow</w:t>
            </w:r>
          </w:p>
        </w:tc>
        <w:tc>
          <w:tcPr>
            <w:tcW w:w="4051" w:type="dxa"/>
            <w:vAlign w:val="bottom"/>
          </w:tcPr>
          <w:p w14:paraId="73C01043" w14:textId="77777777" w:rsidR="009429D3" w:rsidRDefault="009429D3" w:rsidP="00075B33">
            <w:pPr>
              <w:jc w:val="right"/>
            </w:pPr>
          </w:p>
        </w:tc>
      </w:tr>
      <w:tr w:rsidR="009429D3" w14:paraId="475B35E2" w14:textId="77777777" w:rsidTr="00075B33">
        <w:trPr>
          <w:trHeight w:val="778"/>
        </w:trPr>
        <w:tc>
          <w:tcPr>
            <w:tcW w:w="1254" w:type="dxa"/>
            <w:vAlign w:val="bottom"/>
          </w:tcPr>
          <w:p w14:paraId="398AB74C" w14:textId="717E0EC8" w:rsidR="009429D3" w:rsidRDefault="009429D3" w:rsidP="00075B33">
            <w:pPr>
              <w:jc w:val="right"/>
            </w:pPr>
            <w:r>
              <w:t>Day 10</w:t>
            </w:r>
          </w:p>
        </w:tc>
        <w:tc>
          <w:tcPr>
            <w:tcW w:w="3642" w:type="dxa"/>
            <w:vAlign w:val="bottom"/>
          </w:tcPr>
          <w:p w14:paraId="19A6B5E7" w14:textId="70B0DE48" w:rsidR="009429D3" w:rsidRDefault="009429D3" w:rsidP="00075B33">
            <w:pPr>
              <w:jc w:val="right"/>
            </w:pPr>
            <w:r>
              <w:t>Back to Edinburgh</w:t>
            </w:r>
          </w:p>
        </w:tc>
        <w:tc>
          <w:tcPr>
            <w:tcW w:w="4051" w:type="dxa"/>
            <w:vAlign w:val="bottom"/>
          </w:tcPr>
          <w:p w14:paraId="2B9D29D9" w14:textId="77777777" w:rsidR="009429D3" w:rsidRDefault="009429D3" w:rsidP="00075B33">
            <w:pPr>
              <w:jc w:val="right"/>
            </w:pPr>
          </w:p>
        </w:tc>
      </w:tr>
    </w:tbl>
    <w:p w14:paraId="0971BF3B" w14:textId="30088FC2" w:rsidR="00423667" w:rsidRDefault="00423667"/>
    <w:p w14:paraId="537FD905" w14:textId="75AD07C7" w:rsidR="00423667" w:rsidRDefault="00423667">
      <w:r>
        <w:br w:type="page"/>
      </w:r>
    </w:p>
    <w:p w14:paraId="0A1049B8" w14:textId="47EF41A2" w:rsidR="00423667" w:rsidRPr="00423667" w:rsidRDefault="00423667" w:rsidP="00423667">
      <w:pPr>
        <w:rPr>
          <w:rFonts w:cs="Arial"/>
          <w:b/>
          <w:bCs/>
          <w:sz w:val="44"/>
          <w:szCs w:val="44"/>
        </w:rPr>
      </w:pPr>
      <w:r w:rsidRPr="00423667">
        <w:rPr>
          <w:rFonts w:cs="Arial"/>
          <w:b/>
          <w:bCs/>
          <w:sz w:val="44"/>
          <w:szCs w:val="44"/>
        </w:rPr>
        <w:lastRenderedPageBreak/>
        <w:t>DISTANCES</w:t>
      </w:r>
    </w:p>
    <w:p w14:paraId="40B5C6AF" w14:textId="77777777" w:rsidR="00423667" w:rsidRDefault="00423667" w:rsidP="00423667">
      <w:pPr>
        <w:spacing w:after="0" w:line="240" w:lineRule="auto"/>
      </w:pPr>
    </w:p>
    <w:tbl>
      <w:tblPr>
        <w:tblW w:w="89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0"/>
        <w:gridCol w:w="3000"/>
        <w:gridCol w:w="2440"/>
      </w:tblGrid>
      <w:tr w:rsidR="00423667" w14:paraId="4C5D76DB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94EE9B" w14:textId="38A582BB" w:rsidR="00423667" w:rsidRPr="00423667" w:rsidRDefault="00423667" w:rsidP="006005BD">
            <w:pPr>
              <w:spacing w:before="120" w:after="120" w:line="360" w:lineRule="auto"/>
              <w:rPr>
                <w:b/>
                <w:bCs/>
              </w:rPr>
            </w:pPr>
            <w:r w:rsidRPr="00423667">
              <w:rPr>
                <w:b/>
                <w:bCs/>
              </w:rPr>
              <w:t>Distance From City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92741E" w14:textId="77777777" w:rsidR="00423667" w:rsidRPr="00423667" w:rsidRDefault="00423667" w:rsidP="006005BD">
            <w:pPr>
              <w:spacing w:before="120" w:after="120" w:line="360" w:lineRule="auto"/>
              <w:rPr>
                <w:b/>
                <w:bCs/>
              </w:rPr>
            </w:pPr>
            <w:r w:rsidRPr="00423667">
              <w:rPr>
                <w:b/>
                <w:bCs/>
              </w:rPr>
              <w:t>Distance To City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7D8B7F" w14:textId="77777777" w:rsidR="00423667" w:rsidRPr="00423667" w:rsidRDefault="00423667" w:rsidP="006005BD">
            <w:pPr>
              <w:spacing w:before="120" w:after="120" w:line="360" w:lineRule="auto"/>
              <w:rPr>
                <w:b/>
                <w:bCs/>
              </w:rPr>
            </w:pPr>
            <w:r w:rsidRPr="00423667">
              <w:rPr>
                <w:b/>
                <w:bCs/>
              </w:rPr>
              <w:t>Distance (mi)</w:t>
            </w:r>
          </w:p>
        </w:tc>
      </w:tr>
      <w:tr w:rsidR="00423667" w:rsidRPr="00423667" w14:paraId="352A9BBA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9D039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Glasgow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5E376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Edinburgh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40E04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41.47</w:t>
            </w:r>
          </w:p>
        </w:tc>
      </w:tr>
      <w:tr w:rsidR="00423667" w:rsidRPr="00423667" w14:paraId="5E06D6E7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4F42E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Aberdeen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858B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Dundee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0FDD6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54.67</w:t>
            </w:r>
          </w:p>
        </w:tc>
      </w:tr>
      <w:tr w:rsidR="00423667" w:rsidRPr="00423667" w14:paraId="4609E3C8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F45CB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East Kilbride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5497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Paisley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080C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11.33</w:t>
            </w:r>
          </w:p>
        </w:tc>
      </w:tr>
      <w:tr w:rsidR="00423667" w:rsidRPr="00423667" w14:paraId="39C101F1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4490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Livingston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31F95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Cumbernauld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F893E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18.02</w:t>
            </w:r>
          </w:p>
        </w:tc>
      </w:tr>
      <w:tr w:rsidR="00423667" w:rsidRPr="00423667" w14:paraId="74EB2FA7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43C0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Hamilton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01C0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Kirkcaldy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034E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41.34</w:t>
            </w:r>
          </w:p>
        </w:tc>
      </w:tr>
      <w:tr w:rsidR="00423667" w:rsidRPr="00423667" w14:paraId="7D2F2140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00569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Ayr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C9524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Perth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253A1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80.04</w:t>
            </w:r>
          </w:p>
        </w:tc>
      </w:tr>
      <w:tr w:rsidR="00423667" w:rsidRPr="00423667" w14:paraId="665CE2CC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B855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Greenock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6520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Kilmarnock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511E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24.32</w:t>
            </w:r>
          </w:p>
        </w:tc>
      </w:tr>
      <w:tr w:rsidR="00423667" w:rsidRPr="00423667" w14:paraId="1505C4E4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58D25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Inverness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4808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Dunfermline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3D52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99.88</w:t>
            </w:r>
          </w:p>
        </w:tc>
      </w:tr>
      <w:tr w:rsidR="00423667" w:rsidRPr="00423667" w14:paraId="5CEBD77A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F126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Glenrothes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0EBE0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Airdrie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5EC03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39.23</w:t>
            </w:r>
          </w:p>
        </w:tc>
      </w:tr>
      <w:tr w:rsidR="00423667" w:rsidRPr="00423667" w14:paraId="42B41B77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6397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Stirling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845E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Irvine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E926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45.24</w:t>
            </w:r>
          </w:p>
        </w:tc>
      </w:tr>
      <w:tr w:rsidR="00423667" w:rsidRPr="00423667" w14:paraId="2342BF8A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E831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Falkirk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7E18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Motherwell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489AE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17.49</w:t>
            </w:r>
          </w:p>
        </w:tc>
      </w:tr>
      <w:tr w:rsidR="00423667" w:rsidRPr="00423667" w14:paraId="61DE7BA9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AE580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Clydebank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34D91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Bearsden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3AD5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2.25</w:t>
            </w:r>
          </w:p>
        </w:tc>
      </w:tr>
      <w:tr w:rsidR="00423667" w:rsidRPr="00423667" w14:paraId="47CFFB72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AE90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Wishaw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B455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Newton Mearns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07F4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16.19</w:t>
            </w:r>
          </w:p>
        </w:tc>
      </w:tr>
      <w:tr w:rsidR="00423667" w:rsidRPr="00423667" w14:paraId="3BF380B2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E32C7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Bishopbriggs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EB5D7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Musselburgh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2BFC3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45.87</w:t>
            </w:r>
          </w:p>
        </w:tc>
      </w:tr>
      <w:tr w:rsidR="00423667" w:rsidRPr="00423667" w14:paraId="318C0EFF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CF2E0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Arbroath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E366C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Elgin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A85CE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81.04</w:t>
            </w:r>
          </w:p>
        </w:tc>
      </w:tr>
      <w:tr w:rsidR="00423667" w:rsidRPr="00423667" w14:paraId="06488B23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81A56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lastRenderedPageBreak/>
              <w:t>Bellshill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73CF1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Polmont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9D260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16.82</w:t>
            </w:r>
          </w:p>
        </w:tc>
      </w:tr>
      <w:tr w:rsidR="00423667" w:rsidRPr="00423667" w14:paraId="512F8DDF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E8486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Renfrew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ED51B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Dumbarton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2512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9.65</w:t>
            </w:r>
          </w:p>
        </w:tc>
      </w:tr>
      <w:tr w:rsidR="00423667" w:rsidRPr="00423667" w14:paraId="35F27BFE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27C0E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Kirkintilloch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DE8F8" w14:textId="77777777" w:rsidR="00423667" w:rsidRPr="00423667" w:rsidRDefault="00423667" w:rsidP="006005BD">
            <w:pPr>
              <w:spacing w:before="120" w:after="120" w:line="360" w:lineRule="auto"/>
            </w:pPr>
            <w:proofErr w:type="spellStart"/>
            <w:r w:rsidRPr="00423667">
              <w:t>Alloa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F61A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19.78</w:t>
            </w:r>
          </w:p>
        </w:tc>
      </w:tr>
      <w:tr w:rsidR="00423667" w:rsidRPr="00423667" w14:paraId="5C629022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B92D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Peterhead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C4A1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Grangemouth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26ED4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126.31</w:t>
            </w:r>
          </w:p>
        </w:tc>
      </w:tr>
      <w:tr w:rsidR="00423667" w:rsidRPr="00423667" w14:paraId="25FEF23F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04F61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Barrhead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20CB6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Penicuik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E7F1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45.13</w:t>
            </w:r>
          </w:p>
        </w:tc>
      </w:tr>
      <w:tr w:rsidR="00423667" w:rsidRPr="00423667" w14:paraId="7BE99CE3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020A5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High Blantyre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137E6" w14:textId="77777777" w:rsidR="00423667" w:rsidRPr="00423667" w:rsidRDefault="00423667" w:rsidP="006005BD">
            <w:pPr>
              <w:spacing w:before="120" w:after="120" w:line="360" w:lineRule="auto"/>
            </w:pPr>
            <w:proofErr w:type="spellStart"/>
            <w:r w:rsidRPr="00423667">
              <w:t>Buckhaven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A6A37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49.65</w:t>
            </w:r>
          </w:p>
        </w:tc>
      </w:tr>
      <w:tr w:rsidR="00423667" w:rsidRPr="00423667" w14:paraId="1837492A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4B9A8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Giffnock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3525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Kilwinning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B04E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19.79</w:t>
            </w:r>
          </w:p>
        </w:tc>
      </w:tr>
      <w:tr w:rsidR="00423667" w:rsidRPr="00423667" w14:paraId="3FB53F5C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E9BCA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Johnstone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B4B75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Port Glasgow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A8E62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10.38</w:t>
            </w:r>
          </w:p>
        </w:tc>
      </w:tr>
      <w:tr w:rsidR="00423667" w:rsidRPr="00423667" w14:paraId="4C6C2459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C8CB5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Saint Andrews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EBEE4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Larkhall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E0114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61.68</w:t>
            </w:r>
          </w:p>
        </w:tc>
      </w:tr>
      <w:tr w:rsidR="00423667" w:rsidRPr="00423667" w14:paraId="4469F54A" w14:textId="77777777" w:rsidTr="006005BD">
        <w:trPr>
          <w:trHeight w:val="418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B3A21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Prestwick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1EEFD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Bathgate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A2213" w14:textId="77777777" w:rsidR="00423667" w:rsidRPr="00423667" w:rsidRDefault="00423667" w:rsidP="006005BD">
            <w:pPr>
              <w:spacing w:before="120" w:after="120" w:line="360" w:lineRule="auto"/>
            </w:pPr>
            <w:r w:rsidRPr="00423667">
              <w:t>47.91</w:t>
            </w:r>
          </w:p>
        </w:tc>
      </w:tr>
    </w:tbl>
    <w:p w14:paraId="279B49F1" w14:textId="77777777" w:rsidR="0028796E" w:rsidRDefault="0028796E" w:rsidP="0028796E"/>
    <w:p w14:paraId="076B6975" w14:textId="702070FB" w:rsidR="005679DE" w:rsidRPr="00423667" w:rsidRDefault="005679DE" w:rsidP="008A068A">
      <w:pPr>
        <w:pageBreakBefore/>
        <w:rPr>
          <w:rFonts w:cs="Arial"/>
          <w:b/>
          <w:bCs/>
          <w:sz w:val="44"/>
          <w:szCs w:val="44"/>
        </w:rPr>
      </w:pPr>
      <w:r>
        <w:rPr>
          <w:rFonts w:cs="Arial"/>
          <w:b/>
          <w:bCs/>
          <w:sz w:val="44"/>
          <w:szCs w:val="44"/>
        </w:rPr>
        <w:lastRenderedPageBreak/>
        <w:t xml:space="preserve">FURTHER </w:t>
      </w:r>
      <w:r w:rsidRPr="00423667">
        <w:rPr>
          <w:rFonts w:cs="Arial"/>
          <w:b/>
          <w:bCs/>
          <w:sz w:val="44"/>
          <w:szCs w:val="44"/>
        </w:rPr>
        <w:t>DISTANCES</w:t>
      </w:r>
    </w:p>
    <w:p w14:paraId="3BB770B3" w14:textId="77777777" w:rsidR="005679DE" w:rsidRDefault="005679DE" w:rsidP="00423667">
      <w:pPr>
        <w:rPr>
          <w:b/>
          <w:bCs/>
        </w:rPr>
      </w:pPr>
    </w:p>
    <w:p w14:paraId="4D82E04E" w14:textId="0C3A8309" w:rsidR="001B4C95" w:rsidRPr="008160DE" w:rsidRDefault="001B4C95" w:rsidP="004A1241">
      <w:r w:rsidRPr="008160DE">
        <w:rPr>
          <w:b/>
          <w:bCs/>
        </w:rPr>
        <w:t>Distance From City</w:t>
      </w:r>
      <w:r w:rsidR="00592FF9">
        <w:tab/>
      </w:r>
      <w:r w:rsidRPr="008160DE">
        <w:rPr>
          <w:b/>
          <w:bCs/>
        </w:rPr>
        <w:t xml:space="preserve">Distance </w:t>
      </w:r>
      <w:proofErr w:type="gramStart"/>
      <w:r w:rsidRPr="008160DE">
        <w:rPr>
          <w:b/>
          <w:bCs/>
        </w:rPr>
        <w:t>To</w:t>
      </w:r>
      <w:proofErr w:type="gramEnd"/>
      <w:r w:rsidRPr="008160DE">
        <w:rPr>
          <w:b/>
          <w:bCs/>
        </w:rPr>
        <w:t xml:space="preserve"> City</w:t>
      </w:r>
      <w:r w:rsidR="00592FF9">
        <w:tab/>
      </w:r>
      <w:r w:rsidR="00592FF9">
        <w:tab/>
      </w:r>
      <w:r w:rsidRPr="008160DE">
        <w:rPr>
          <w:b/>
          <w:bCs/>
        </w:rPr>
        <w:t>Distance (mi)</w:t>
      </w:r>
    </w:p>
    <w:p w14:paraId="30E3FEA2" w14:textId="5545B675" w:rsidR="001B4C95" w:rsidRPr="008160DE" w:rsidRDefault="001B4C95" w:rsidP="004A1241">
      <w:r w:rsidRPr="008160DE">
        <w:t>Troon</w:t>
      </w:r>
      <w:r w:rsidR="00592FF9">
        <w:tab/>
      </w:r>
      <w:r w:rsidRPr="008160DE">
        <w:t>Bonnyrigg</w:t>
      </w:r>
      <w:r w:rsidR="00592FF9">
        <w:tab/>
      </w:r>
      <w:r w:rsidR="00592FF9">
        <w:tab/>
      </w:r>
      <w:r w:rsidRPr="008160DE">
        <w:t>65.2</w:t>
      </w:r>
    </w:p>
    <w:p w14:paraId="35AC4EB7" w14:textId="3E0F61F3" w:rsidR="001B4C95" w:rsidRPr="008160DE" w:rsidRDefault="001B4C95" w:rsidP="004A1241">
      <w:r w:rsidRPr="008160DE">
        <w:t>Galashiels</w:t>
      </w:r>
      <w:r w:rsidR="00592FF9">
        <w:tab/>
      </w:r>
      <w:r w:rsidRPr="008160DE">
        <w:t>Helensburgh</w:t>
      </w:r>
      <w:r w:rsidR="00592FF9">
        <w:tab/>
      </w:r>
      <w:r w:rsidR="00592FF9">
        <w:tab/>
      </w:r>
      <w:r w:rsidRPr="008160DE">
        <w:t>79.79</w:t>
      </w:r>
    </w:p>
    <w:p w14:paraId="2E548F5C" w14:textId="108D69A9" w:rsidR="001B4C95" w:rsidRPr="008160DE" w:rsidRDefault="001B4C95" w:rsidP="004A1241">
      <w:r w:rsidRPr="008160DE">
        <w:t>Hawick</w:t>
      </w:r>
      <w:r w:rsidR="00592FF9">
        <w:tab/>
      </w:r>
      <w:r w:rsidRPr="008160DE">
        <w:t>Linlithgow</w:t>
      </w:r>
      <w:r w:rsidR="00592FF9">
        <w:tab/>
      </w:r>
      <w:r w:rsidR="00592FF9">
        <w:tab/>
      </w:r>
      <w:r w:rsidRPr="008160DE">
        <w:t>49.27</w:t>
      </w:r>
    </w:p>
    <w:p w14:paraId="7D0C7DD5" w14:textId="0C7B42A8" w:rsidR="001B4C95" w:rsidRPr="008160DE" w:rsidRDefault="001B4C95" w:rsidP="004A1241">
      <w:r w:rsidRPr="008160DE">
        <w:t>Carluke</w:t>
      </w:r>
      <w:r w:rsidR="00592FF9">
        <w:tab/>
      </w:r>
      <w:r w:rsidRPr="008160DE">
        <w:t>Broxburn</w:t>
      </w:r>
      <w:r w:rsidR="00592FF9">
        <w:tab/>
      </w:r>
      <w:r w:rsidR="00592FF9">
        <w:tab/>
      </w:r>
      <w:r w:rsidRPr="008160DE">
        <w:t>20.65</w:t>
      </w:r>
    </w:p>
    <w:p w14:paraId="6344442C" w14:textId="4E9299CE" w:rsidR="001B4C95" w:rsidRPr="008160DE" w:rsidRDefault="001B4C95" w:rsidP="004A1241">
      <w:r w:rsidRPr="008160DE">
        <w:t>Forfar</w:t>
      </w:r>
      <w:r w:rsidR="00592FF9">
        <w:tab/>
      </w:r>
      <w:r w:rsidRPr="008160DE">
        <w:t>Alexandria</w:t>
      </w:r>
      <w:r w:rsidR="00592FF9">
        <w:tab/>
      </w:r>
      <w:r w:rsidR="00592FF9">
        <w:tab/>
      </w:r>
      <w:r w:rsidRPr="008160DE">
        <w:t>80.3</w:t>
      </w:r>
    </w:p>
    <w:p w14:paraId="4CF8261F" w14:textId="334E0AE4" w:rsidR="001B4C95" w:rsidRPr="008160DE" w:rsidRDefault="001B4C95" w:rsidP="004A1241">
      <w:r w:rsidRPr="008160DE">
        <w:t>Milngavie</w:t>
      </w:r>
      <w:r w:rsidR="00592FF9">
        <w:tab/>
      </w:r>
      <w:r w:rsidRPr="008160DE">
        <w:t>Fraserburgh</w:t>
      </w:r>
      <w:r w:rsidR="00592FF9">
        <w:tab/>
      </w:r>
      <w:r w:rsidR="00592FF9">
        <w:tab/>
      </w:r>
      <w:r w:rsidRPr="008160DE">
        <w:t>148.93</w:t>
      </w:r>
    </w:p>
    <w:p w14:paraId="66DB60CE" w14:textId="34F7E1BF" w:rsidR="001B4C95" w:rsidRPr="008160DE" w:rsidRDefault="001B4C95" w:rsidP="004A1241">
      <w:r w:rsidRPr="008160DE">
        <w:t>Rosyth</w:t>
      </w:r>
      <w:r w:rsidR="00592FF9">
        <w:tab/>
      </w:r>
      <w:r w:rsidRPr="008160DE">
        <w:t>Dalkeith</w:t>
      </w:r>
      <w:r w:rsidR="00592FF9">
        <w:tab/>
      </w:r>
      <w:r w:rsidR="00592FF9">
        <w:tab/>
      </w:r>
      <w:r w:rsidRPr="008160DE">
        <w:t>17.25</w:t>
      </w:r>
    </w:p>
    <w:p w14:paraId="091DAE1C" w14:textId="638CD06E" w:rsidR="001B4C95" w:rsidRPr="008160DE" w:rsidRDefault="001B4C95" w:rsidP="004A1241">
      <w:r w:rsidRPr="008160DE">
        <w:t>Gourock</w:t>
      </w:r>
      <w:r w:rsidR="00592FF9">
        <w:tab/>
      </w:r>
      <w:r w:rsidRPr="008160DE">
        <w:t>Cowdenbeath</w:t>
      </w:r>
      <w:r w:rsidR="00592FF9">
        <w:tab/>
      </w:r>
      <w:r w:rsidR="00592FF9">
        <w:tab/>
      </w:r>
      <w:r w:rsidRPr="008160DE">
        <w:t>58.4</w:t>
      </w:r>
    </w:p>
    <w:p w14:paraId="52AD1188" w14:textId="361696AC" w:rsidR="001B4C95" w:rsidRPr="008160DE" w:rsidRDefault="001B4C95" w:rsidP="004A1241">
      <w:r w:rsidRPr="008160DE">
        <w:t>Inverurie</w:t>
      </w:r>
      <w:r w:rsidR="00592FF9">
        <w:tab/>
      </w:r>
      <w:r w:rsidRPr="008160DE">
        <w:t>Largs</w:t>
      </w:r>
      <w:r w:rsidR="00592FF9">
        <w:tab/>
      </w:r>
      <w:r w:rsidR="00592FF9">
        <w:tab/>
      </w:r>
      <w:r w:rsidRPr="008160DE">
        <w:t>139.48</w:t>
      </w:r>
    </w:p>
    <w:p w14:paraId="5486726F" w14:textId="4A33E043" w:rsidR="001B4C95" w:rsidRPr="008160DE" w:rsidRDefault="001B4C95" w:rsidP="004A1241">
      <w:r w:rsidRPr="008160DE">
        <w:t>Saltcoats</w:t>
      </w:r>
      <w:r w:rsidR="00592FF9">
        <w:tab/>
      </w:r>
      <w:r w:rsidRPr="008160DE">
        <w:t>Montrose</w:t>
      </w:r>
      <w:r w:rsidR="00592FF9">
        <w:tab/>
      </w:r>
      <w:r w:rsidR="00592FF9">
        <w:tab/>
      </w:r>
      <w:r w:rsidRPr="008160DE">
        <w:t>117.37</w:t>
      </w:r>
    </w:p>
    <w:p w14:paraId="44E0F8F8" w14:textId="7DE104A2" w:rsidR="001B4C95" w:rsidRPr="008160DE" w:rsidRDefault="001B4C95" w:rsidP="004A1241">
      <w:r w:rsidRPr="008160DE">
        <w:t>Stranraer</w:t>
      </w:r>
      <w:r w:rsidR="00592FF9">
        <w:tab/>
      </w:r>
      <w:r w:rsidRPr="008160DE">
        <w:t>Carnoustie</w:t>
      </w:r>
      <w:r w:rsidR="00592FF9">
        <w:tab/>
      </w:r>
      <w:r w:rsidR="00592FF9">
        <w:tab/>
      </w:r>
      <w:r w:rsidRPr="008160DE">
        <w:t>142.66</w:t>
      </w:r>
    </w:p>
    <w:p w14:paraId="05BC2A79" w14:textId="6A467C40" w:rsidR="001B4C95" w:rsidRPr="008160DE" w:rsidRDefault="001B4C95" w:rsidP="004A1241">
      <w:r w:rsidRPr="008160DE">
        <w:t>Whitburn</w:t>
      </w:r>
      <w:r w:rsidR="00592FF9">
        <w:tab/>
      </w:r>
      <w:r w:rsidRPr="008160DE">
        <w:t>Kilsyth</w:t>
      </w:r>
      <w:r w:rsidR="00592FF9">
        <w:tab/>
      </w:r>
      <w:r w:rsidR="00592FF9">
        <w:tab/>
      </w:r>
      <w:r w:rsidR="00592FF9">
        <w:tab/>
      </w:r>
      <w:r w:rsidRPr="008160DE">
        <w:t>15.79</w:t>
      </w:r>
    </w:p>
    <w:p w14:paraId="17AA8621" w14:textId="77777777" w:rsidR="00423667" w:rsidRDefault="00423667" w:rsidP="008160DE"/>
    <w:sectPr w:rsidR="00423667" w:rsidSect="005679DE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0E62" w14:textId="77777777" w:rsidR="00DE1F16" w:rsidRDefault="00DE1F16" w:rsidP="001A0933">
      <w:pPr>
        <w:spacing w:after="0" w:line="240" w:lineRule="auto"/>
      </w:pPr>
      <w:r>
        <w:separator/>
      </w:r>
    </w:p>
  </w:endnote>
  <w:endnote w:type="continuationSeparator" w:id="0">
    <w:p w14:paraId="64144EC9" w14:textId="77777777" w:rsidR="00DE1F16" w:rsidRDefault="00DE1F16" w:rsidP="001A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70DDA" w14:textId="3563DC94" w:rsidR="005679DE" w:rsidRPr="0028796E" w:rsidRDefault="005679DE" w:rsidP="00287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5F924" w14:textId="77777777" w:rsidR="00DE1F16" w:rsidRDefault="00DE1F16" w:rsidP="001A0933">
      <w:pPr>
        <w:spacing w:after="0" w:line="240" w:lineRule="auto"/>
      </w:pPr>
      <w:r>
        <w:separator/>
      </w:r>
    </w:p>
  </w:footnote>
  <w:footnote w:type="continuationSeparator" w:id="0">
    <w:p w14:paraId="7301C14C" w14:textId="77777777" w:rsidR="00DE1F16" w:rsidRDefault="00DE1F16" w:rsidP="001A0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FE"/>
    <w:rsid w:val="00075B33"/>
    <w:rsid w:val="0010227C"/>
    <w:rsid w:val="0011398F"/>
    <w:rsid w:val="001A0933"/>
    <w:rsid w:val="001B4C95"/>
    <w:rsid w:val="001B51C5"/>
    <w:rsid w:val="001B6E97"/>
    <w:rsid w:val="001D2AE6"/>
    <w:rsid w:val="001D485C"/>
    <w:rsid w:val="0028796E"/>
    <w:rsid w:val="00423667"/>
    <w:rsid w:val="005679DE"/>
    <w:rsid w:val="00592FF9"/>
    <w:rsid w:val="005A1F5D"/>
    <w:rsid w:val="005E6237"/>
    <w:rsid w:val="006005BD"/>
    <w:rsid w:val="0066723C"/>
    <w:rsid w:val="007403E9"/>
    <w:rsid w:val="007B2DB3"/>
    <w:rsid w:val="007D73BB"/>
    <w:rsid w:val="008160DE"/>
    <w:rsid w:val="00846A3E"/>
    <w:rsid w:val="008513D6"/>
    <w:rsid w:val="008832B5"/>
    <w:rsid w:val="008A068A"/>
    <w:rsid w:val="009429D3"/>
    <w:rsid w:val="00A83D0A"/>
    <w:rsid w:val="00AD0A1C"/>
    <w:rsid w:val="00B60615"/>
    <w:rsid w:val="00C027EA"/>
    <w:rsid w:val="00DE1F16"/>
    <w:rsid w:val="00E95487"/>
    <w:rsid w:val="00EE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EA34F"/>
  <w15:chartTrackingRefBased/>
  <w15:docId w15:val="{87F1A73D-BD37-4EBD-BE64-EF1903CF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DE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6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67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2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23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23C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A09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93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1A09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93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Rachel Van Der Westhuizen [Operational Head - Curro Serengeti - High School]</cp:lastModifiedBy>
  <cp:revision>21</cp:revision>
  <dcterms:created xsi:type="dcterms:W3CDTF">2022-03-14T13:03:00Z</dcterms:created>
  <dcterms:modified xsi:type="dcterms:W3CDTF">2022-09-08T13:50:00Z</dcterms:modified>
</cp:coreProperties>
</file>